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122b40"/>
          <w:sz w:val="48"/>
          <w:szCs w:val="48"/>
          <w:shd w:fill="fa8072" w:val="clear"/>
        </w:rPr>
      </w:pPr>
      <w:r w:rsidDel="00000000" w:rsidR="00000000" w:rsidRPr="00000000">
        <w:rPr>
          <w:rFonts w:ascii="Times" w:cs="Times" w:eastAsia="Times" w:hAnsi="Times"/>
          <w:b w:val="1"/>
          <w:color w:val="122b40"/>
          <w:sz w:val="48"/>
          <w:szCs w:val="48"/>
          <w:shd w:fill="fa8072" w:val="clear"/>
          <w:rtl w:val="0"/>
        </w:rPr>
        <w:t xml:space="preserve">The following are pictures of activities that we do at home. Drag the name of the activity to match with the picture.</w:t>
      </w:r>
    </w:p>
    <w:tbl>
      <w:tblPr>
        <w:tblStyle w:val="Table1"/>
        <w:tblW w:w="9266.4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88.8"/>
        <w:gridCol w:w="3088.8"/>
        <w:gridCol w:w="3088.8"/>
        <w:tblGridChange w:id="0">
          <w:tblGrid>
            <w:gridCol w:w="3088.8"/>
            <w:gridCol w:w="3088.8"/>
            <w:gridCol w:w="3088.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color w:val="122b40"/>
                <w:sz w:val="48"/>
                <w:szCs w:val="48"/>
                <w:shd w:fill="fa8072" w:val="clear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122b40"/>
                <w:sz w:val="48"/>
                <w:szCs w:val="48"/>
                <w:shd w:fill="fa8072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color w:val="122b40"/>
                <w:sz w:val="48"/>
                <w:szCs w:val="48"/>
                <w:shd w:fill="fa807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sz w:val="36"/>
                <w:szCs w:val="36"/>
                <w:shd w:fill="auto" w:val="clear"/>
                <w:rtl w:val="0"/>
              </w:rPr>
              <w:t xml:space="preserve">Milking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sz w:val="36"/>
                <w:szCs w:val="36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sz w:val="36"/>
                <w:szCs w:val="36"/>
                <w:shd w:fill="auto" w:val="clear"/>
                <w:rtl w:val="0"/>
              </w:rPr>
              <w:t xml:space="preserve">Cooking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sz w:val="36"/>
                <w:szCs w:val="36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sz w:val="36"/>
                <w:szCs w:val="36"/>
                <w:shd w:fill="auto" w:val="clear"/>
                <w:rtl w:val="0"/>
              </w:rPr>
              <w:t xml:space="preserve">Sweeping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sz w:val="36"/>
                <w:szCs w:val="36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807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sz w:val="36"/>
                <w:szCs w:val="36"/>
                <w:shd w:fill="auto" w:val="clear"/>
                <w:rtl w:val="0"/>
              </w:rPr>
              <w:t xml:space="preserve">Digging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fa8072" w:val="clear"/>
        </w:rPr>
      </w:pPr>
      <w:r w:rsidDel="00000000" w:rsidR="00000000" w:rsidRPr="00000000">
        <w:rPr>
          <w:shd w:fill="fa8072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